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FE1AAB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FE1AAB" w:rsidRPr="007A12AE" w:rsidRDefault="00FE1AAB" w:rsidP="00FE1AA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FE1AA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  <w:r w:rsidR="00FE1AAB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</w:t>
            </w:r>
          </w:p>
          <w:p w:rsidR="007A12AE" w:rsidRPr="00B82567" w:rsidRDefault="004B2958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03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JUNA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4B295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05. JUNA (do kraja dana)</w:t>
            </w:r>
          </w:p>
          <w:p w:rsidR="00FE1AAB" w:rsidRPr="00B82567" w:rsidRDefault="004B2958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dozvoljeno je slušati najviše 2  online obuke , a treća obuka mora biti učioničkog tipa.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Odrednice uspešnog poslovanja bankarskog </w:t>
            </w:r>
            <w:r w:rsidR="00FE1AAB">
              <w:rPr>
                <w:rFonts w:asciiTheme="minorHAnsi" w:hAnsiTheme="minorHAnsi" w:cstheme="minorHAnsi"/>
                <w:color w:val="17365D" w:themeColor="text2" w:themeShade="BF"/>
              </w:rPr>
              <w:t>osiguranju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P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E1AAB">
        <w:trPr>
          <w:trHeight w:val="642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FE1AAB" w:rsidRPr="00B82567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E1AAB" w:rsidRPr="00FE1AAB" w:rsidRDefault="00FE1AAB" w:rsidP="00FE1AAB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4B295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05. JUNA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 dana/24h . Sertifikat sami preuzimate nakon odslušane obuke, preko online aplikacije u datom roku od 7 dana.</w:t>
            </w:r>
          </w:p>
          <w:p w:rsidR="004B2958" w:rsidRPr="00234FC3" w:rsidRDefault="004B2958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4B2958" w:rsidRPr="00234FC3" w:rsidRDefault="004B2958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 temu</w:t>
            </w:r>
            <w:bookmarkStart w:id="0" w:name="_GoBack"/>
            <w:bookmarkEnd w:id="0"/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slušali, ne možete je slušati ponovo. </w:t>
            </w:r>
          </w:p>
          <w:p w:rsidR="00FE1AAB" w:rsidRPr="00FE1AAB" w:rsidRDefault="00FE1AAB" w:rsidP="00FE1AAB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259" w:rsidRDefault="009A0259">
      <w:r>
        <w:separator/>
      </w:r>
    </w:p>
  </w:endnote>
  <w:endnote w:type="continuationSeparator" w:id="0">
    <w:p w:rsidR="009A0259" w:rsidRDefault="009A0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259" w:rsidRDefault="009A0259">
      <w:r>
        <w:separator/>
      </w:r>
    </w:p>
  </w:footnote>
  <w:footnote w:type="continuationSeparator" w:id="0">
    <w:p w:rsidR="009A0259" w:rsidRDefault="009A0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4"/>
  </w:num>
  <w:num w:numId="11">
    <w:abstractNumId w:val="25"/>
  </w:num>
  <w:num w:numId="12">
    <w:abstractNumId w:val="2"/>
  </w:num>
  <w:num w:numId="13">
    <w:abstractNumId w:val="0"/>
  </w:num>
  <w:num w:numId="14">
    <w:abstractNumId w:val="35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3"/>
  </w:num>
  <w:num w:numId="31">
    <w:abstractNumId w:val="15"/>
  </w:num>
  <w:num w:numId="32">
    <w:abstractNumId w:val="32"/>
  </w:num>
  <w:num w:numId="33">
    <w:abstractNumId w:val="9"/>
  </w:num>
  <w:num w:numId="34">
    <w:abstractNumId w:val="28"/>
  </w:num>
  <w:num w:numId="35">
    <w:abstractNumId w:val="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56C7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6BDC"/>
    <w:rsid w:val="004A3268"/>
    <w:rsid w:val="004B295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AB9"/>
    <w:rsid w:val="009A025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47BA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1AAB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E4CA7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57588-6F2E-4EFC-9366-2301ED67C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4</cp:revision>
  <cp:lastPrinted>2015-12-22T11:13:00Z</cp:lastPrinted>
  <dcterms:created xsi:type="dcterms:W3CDTF">2020-04-02T10:28:00Z</dcterms:created>
  <dcterms:modified xsi:type="dcterms:W3CDTF">2020-05-12T10:24:00Z</dcterms:modified>
</cp:coreProperties>
</file>